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5231" w14:textId="77777777" w:rsidR="00D61AF3" w:rsidRPr="00BB5E3C" w:rsidRDefault="00D61AF3" w:rsidP="00FC0B55">
      <w:pPr>
        <w:suppressAutoHyphens w:val="0"/>
        <w:kinsoku/>
        <w:wordWrap/>
        <w:autoSpaceDE/>
        <w:autoSpaceDN/>
        <w:adjustRightInd/>
        <w:jc w:val="both"/>
        <w:rPr>
          <w:color w:val="000000" w:themeColor="text1"/>
        </w:rPr>
      </w:pPr>
      <w:r w:rsidRPr="00BB5E3C">
        <w:rPr>
          <w:rFonts w:cs="ＭＳ ゴシック" w:hint="eastAsia"/>
          <w:color w:val="000000" w:themeColor="text1"/>
        </w:rPr>
        <w:t>【別記２】</w:t>
      </w:r>
      <w:r w:rsidR="008133B8" w:rsidRPr="00BB5E3C">
        <w:rPr>
          <w:rFonts w:cs="ＭＳ ゴシック" w:hint="eastAsia"/>
          <w:color w:val="000000" w:themeColor="text1"/>
        </w:rPr>
        <w:t>（事業者認定書の様式（例））</w:t>
      </w:r>
    </w:p>
    <w:p w14:paraId="72E8F378" w14:textId="77777777" w:rsidR="00D61AF3" w:rsidRPr="00A10A15" w:rsidRDefault="00D61AF3">
      <w:pPr>
        <w:pStyle w:val="a3"/>
        <w:adjustRightInd/>
        <w:rPr>
          <w:rFonts w:ascii="ＭＳ ゴシック" w:cs="Times New Roman"/>
          <w:color w:val="000000" w:themeColor="text1"/>
        </w:rPr>
      </w:pPr>
    </w:p>
    <w:p w14:paraId="6DD14258" w14:textId="77777777" w:rsidR="00D61AF3" w:rsidRPr="00A10A15" w:rsidRDefault="00D61AF3">
      <w:pPr>
        <w:suppressAutoHyphens w:val="0"/>
        <w:kinsoku/>
        <w:wordWrap/>
        <w:autoSpaceDE/>
        <w:autoSpaceDN/>
        <w:adjustRightInd/>
        <w:jc w:val="center"/>
        <w:rPr>
          <w:color w:val="000000" w:themeColor="text1"/>
          <w:sz w:val="28"/>
          <w:szCs w:val="28"/>
        </w:rPr>
      </w:pPr>
      <w:r w:rsidRPr="00A10A15">
        <w:rPr>
          <w:rFonts w:cs="ＭＳ ゴシック" w:hint="eastAsia"/>
          <w:color w:val="000000" w:themeColor="text1"/>
          <w:sz w:val="28"/>
          <w:szCs w:val="28"/>
        </w:rPr>
        <w:t>発電利用に供する木質バイオマスの証明に係る事業者認定書</w:t>
      </w:r>
      <w:r w:rsidRPr="00A10A15">
        <w:rPr>
          <w:rFonts w:hAnsi="ＭＳ ゴシック" w:cs="ＭＳ ゴシック"/>
          <w:color w:val="000000" w:themeColor="text1"/>
          <w:sz w:val="28"/>
          <w:szCs w:val="28"/>
        </w:rPr>
        <w:t xml:space="preserve"> </w:t>
      </w:r>
    </w:p>
    <w:p w14:paraId="0FEB1EA3" w14:textId="77777777" w:rsidR="00D61AF3" w:rsidRPr="00A10A15" w:rsidRDefault="00D61AF3">
      <w:pPr>
        <w:pStyle w:val="a3"/>
        <w:adjustRightInd/>
        <w:rPr>
          <w:rFonts w:ascii="ＭＳ ゴシック" w:cs="Times New Roman"/>
          <w:color w:val="000000" w:themeColor="text1"/>
        </w:rPr>
      </w:pPr>
    </w:p>
    <w:p w14:paraId="4A02FFA6" w14:textId="77777777" w:rsidR="00D61AF3" w:rsidRPr="00BB5E3C" w:rsidRDefault="007E1904">
      <w:pPr>
        <w:suppressAutoHyphens w:val="0"/>
        <w:kinsoku/>
        <w:autoSpaceDE/>
        <w:autoSpaceDN/>
        <w:adjustRightInd/>
        <w:jc w:val="right"/>
        <w:rPr>
          <w:color w:val="000000" w:themeColor="text1"/>
        </w:rPr>
      </w:pPr>
      <w:r w:rsidRPr="00BB5E3C">
        <w:rPr>
          <w:rFonts w:cs="ＭＳ ゴシック" w:hint="eastAsia"/>
          <w:color w:val="000000" w:themeColor="text1"/>
        </w:rPr>
        <w:t>令和</w:t>
      </w:r>
      <w:r w:rsidR="006B4F10" w:rsidRPr="00BB5E3C">
        <w:rPr>
          <w:rFonts w:cs="ＭＳ ゴシック" w:hint="eastAsia"/>
          <w:color w:val="000000" w:themeColor="text1"/>
        </w:rPr>
        <w:t xml:space="preserve">　</w:t>
      </w:r>
      <w:r w:rsidR="00D61AF3" w:rsidRPr="00BB5E3C">
        <w:rPr>
          <w:rFonts w:hAnsi="ＭＳ ゴシック" w:cs="ＭＳ ゴシック"/>
          <w:color w:val="000000" w:themeColor="text1"/>
        </w:rPr>
        <w:t xml:space="preserve"> </w:t>
      </w:r>
      <w:r w:rsidR="00D61AF3" w:rsidRPr="00BB5E3C">
        <w:rPr>
          <w:rFonts w:cs="ＭＳ ゴシック" w:hint="eastAsia"/>
          <w:color w:val="000000" w:themeColor="text1"/>
        </w:rPr>
        <w:t>年</w:t>
      </w:r>
      <w:r w:rsidR="006B4F10" w:rsidRPr="00BB5E3C">
        <w:rPr>
          <w:rFonts w:cs="ＭＳ ゴシック" w:hint="eastAsia"/>
          <w:color w:val="000000" w:themeColor="text1"/>
        </w:rPr>
        <w:t xml:space="preserve">　</w:t>
      </w:r>
      <w:r w:rsidR="00D61AF3" w:rsidRPr="00BB5E3C">
        <w:rPr>
          <w:rFonts w:hAnsi="ＭＳ ゴシック" w:cs="ＭＳ ゴシック"/>
          <w:color w:val="000000" w:themeColor="text1"/>
        </w:rPr>
        <w:t xml:space="preserve"> </w:t>
      </w:r>
      <w:r w:rsidR="00D61AF3" w:rsidRPr="00BB5E3C">
        <w:rPr>
          <w:rFonts w:cs="ＭＳ ゴシック" w:hint="eastAsia"/>
          <w:color w:val="000000" w:themeColor="text1"/>
        </w:rPr>
        <w:t>月</w:t>
      </w:r>
      <w:r w:rsidR="006B4F10" w:rsidRPr="00BB5E3C">
        <w:rPr>
          <w:rFonts w:cs="ＭＳ ゴシック" w:hint="eastAsia"/>
          <w:color w:val="000000" w:themeColor="text1"/>
        </w:rPr>
        <w:t xml:space="preserve">　</w:t>
      </w:r>
      <w:r w:rsidR="00D61AF3" w:rsidRPr="00BB5E3C">
        <w:rPr>
          <w:rFonts w:hAnsi="ＭＳ ゴシック" w:cs="ＭＳ ゴシック"/>
          <w:color w:val="000000" w:themeColor="text1"/>
        </w:rPr>
        <w:t xml:space="preserve"> </w:t>
      </w:r>
      <w:r w:rsidR="00D61AF3" w:rsidRPr="00BB5E3C">
        <w:rPr>
          <w:rFonts w:cs="ＭＳ ゴシック" w:hint="eastAsia"/>
          <w:color w:val="000000" w:themeColor="text1"/>
        </w:rPr>
        <w:t>日</w:t>
      </w:r>
      <w:r w:rsidR="00D61AF3" w:rsidRPr="00BB5E3C">
        <w:rPr>
          <w:rFonts w:hAnsi="ＭＳ ゴシック" w:cs="ＭＳ ゴシック"/>
          <w:color w:val="000000" w:themeColor="text1"/>
        </w:rPr>
        <w:t xml:space="preserve"> </w:t>
      </w:r>
    </w:p>
    <w:p w14:paraId="70165220" w14:textId="77777777" w:rsidR="00D61AF3" w:rsidRPr="00BB5E3C" w:rsidRDefault="00D61AF3">
      <w:pPr>
        <w:suppressAutoHyphens w:val="0"/>
        <w:kinsoku/>
        <w:wordWrap/>
        <w:autoSpaceDE/>
        <w:autoSpaceDN/>
        <w:adjustRightInd/>
        <w:jc w:val="both"/>
        <w:rPr>
          <w:color w:val="000000" w:themeColor="text1"/>
        </w:rPr>
      </w:pPr>
    </w:p>
    <w:p w14:paraId="23599920" w14:textId="77777777" w:rsidR="00D61AF3" w:rsidRPr="00BB5E3C" w:rsidRDefault="00D61AF3">
      <w:pPr>
        <w:suppressAutoHyphens w:val="0"/>
        <w:kinsoku/>
        <w:wordWrap/>
        <w:autoSpaceDE/>
        <w:autoSpaceDN/>
        <w:adjustRightInd/>
        <w:jc w:val="both"/>
        <w:rPr>
          <w:color w:val="000000" w:themeColor="text1"/>
        </w:rPr>
      </w:pPr>
      <w:r w:rsidRPr="00BB5E3C">
        <w:rPr>
          <w:rFonts w:cs="ＭＳ ゴシック" w:hint="eastAsia"/>
          <w:color w:val="000000" w:themeColor="text1"/>
        </w:rPr>
        <w:t xml:space="preserve">　　　　　　　　殿</w:t>
      </w:r>
      <w:r w:rsidRPr="00BB5E3C">
        <w:rPr>
          <w:rFonts w:hAnsi="ＭＳ ゴシック" w:cs="ＭＳ ゴシック"/>
          <w:color w:val="000000" w:themeColor="text1"/>
        </w:rPr>
        <w:t xml:space="preserve"> </w:t>
      </w:r>
    </w:p>
    <w:p w14:paraId="3F543213" w14:textId="77777777" w:rsidR="00D61AF3" w:rsidRPr="00BB5E3C" w:rsidRDefault="00D61AF3">
      <w:pPr>
        <w:suppressAutoHyphens w:val="0"/>
        <w:kinsoku/>
        <w:wordWrap/>
        <w:autoSpaceDE/>
        <w:autoSpaceDN/>
        <w:adjustRightInd/>
        <w:jc w:val="both"/>
        <w:rPr>
          <w:color w:val="000000" w:themeColor="text1"/>
        </w:rPr>
      </w:pPr>
      <w:r w:rsidRPr="00BB5E3C">
        <w:rPr>
          <w:rFonts w:ascii="Times New Roman"/>
          <w:color w:val="000000" w:themeColor="text1"/>
        </w:rPr>
        <w:t xml:space="preserve">                                    </w:t>
      </w:r>
    </w:p>
    <w:p w14:paraId="1C11C764" w14:textId="77777777" w:rsidR="00D61AF3" w:rsidRPr="00BB5E3C" w:rsidRDefault="00D61AF3">
      <w:pPr>
        <w:suppressAutoHyphens w:val="0"/>
        <w:kinsoku/>
        <w:wordWrap/>
        <w:autoSpaceDE/>
        <w:autoSpaceDN/>
        <w:adjustRightInd/>
        <w:jc w:val="both"/>
        <w:rPr>
          <w:color w:val="000000" w:themeColor="text1"/>
        </w:rPr>
      </w:pPr>
      <w:r w:rsidRPr="00BB5E3C">
        <w:rPr>
          <w:rFonts w:ascii="Times New Roman"/>
          <w:color w:val="000000" w:themeColor="text1"/>
        </w:rPr>
        <w:t xml:space="preserve">                                        </w:t>
      </w:r>
      <w:r w:rsidRPr="00BB5E3C">
        <w:rPr>
          <w:rFonts w:ascii="Times New Roman" w:cs="ＭＳ ゴシック" w:hint="eastAsia"/>
          <w:color w:val="000000" w:themeColor="text1"/>
        </w:rPr>
        <w:t>一般社団法人埼玉県木材協会</w:t>
      </w:r>
    </w:p>
    <w:p w14:paraId="711AFB8D" w14:textId="77777777" w:rsidR="00D61AF3" w:rsidRPr="00BB5E3C" w:rsidRDefault="00D61AF3">
      <w:pPr>
        <w:pStyle w:val="a3"/>
        <w:adjustRightInd/>
        <w:rPr>
          <w:rFonts w:ascii="ＭＳ ゴシック" w:cs="Times New Roman"/>
          <w:color w:val="000000" w:themeColor="text1"/>
          <w:sz w:val="24"/>
          <w:szCs w:val="24"/>
        </w:rPr>
      </w:pPr>
      <w:r w:rsidRPr="00BB5E3C">
        <w:rPr>
          <w:rFonts w:cs="Times New Roman"/>
          <w:color w:val="000000" w:themeColor="text1"/>
          <w:sz w:val="24"/>
          <w:szCs w:val="24"/>
        </w:rPr>
        <w:t xml:space="preserve">                                         </w:t>
      </w:r>
      <w:r w:rsidRPr="00BB5E3C">
        <w:rPr>
          <w:rFonts w:hint="eastAsia"/>
          <w:color w:val="000000" w:themeColor="text1"/>
          <w:sz w:val="24"/>
          <w:szCs w:val="24"/>
        </w:rPr>
        <w:t xml:space="preserve">会　長　</w:t>
      </w:r>
      <w:r w:rsidR="0025798F" w:rsidRPr="00BB5E3C">
        <w:rPr>
          <w:rFonts w:hint="eastAsia"/>
          <w:color w:val="000000" w:themeColor="text1"/>
          <w:sz w:val="24"/>
          <w:szCs w:val="24"/>
        </w:rPr>
        <w:t xml:space="preserve">　〇〇</w:t>
      </w:r>
      <w:r w:rsidR="007E1904" w:rsidRPr="00BB5E3C">
        <w:rPr>
          <w:rFonts w:hint="eastAsia"/>
          <w:color w:val="000000" w:themeColor="text1"/>
          <w:sz w:val="24"/>
          <w:szCs w:val="24"/>
        </w:rPr>
        <w:t xml:space="preserve">　</w:t>
      </w:r>
      <w:r w:rsidR="0025798F" w:rsidRPr="00BB5E3C">
        <w:rPr>
          <w:rFonts w:hint="eastAsia"/>
          <w:color w:val="000000" w:themeColor="text1"/>
          <w:sz w:val="24"/>
          <w:szCs w:val="24"/>
        </w:rPr>
        <w:t xml:space="preserve">〇〇　</w:t>
      </w:r>
    </w:p>
    <w:p w14:paraId="33314137" w14:textId="77777777" w:rsidR="00D61AF3" w:rsidRPr="00BB5E3C" w:rsidRDefault="00D61AF3">
      <w:pPr>
        <w:pStyle w:val="a3"/>
        <w:adjustRightInd/>
        <w:rPr>
          <w:rFonts w:ascii="ＭＳ ゴシック" w:cs="Times New Roman"/>
          <w:color w:val="000000" w:themeColor="text1"/>
          <w:sz w:val="24"/>
          <w:szCs w:val="24"/>
        </w:rPr>
      </w:pPr>
    </w:p>
    <w:p w14:paraId="039FB187" w14:textId="77777777" w:rsidR="00824AD1" w:rsidRPr="00BB5E3C" w:rsidRDefault="00824AD1">
      <w:pPr>
        <w:pStyle w:val="a3"/>
        <w:adjustRightInd/>
        <w:rPr>
          <w:rFonts w:ascii="ＭＳ ゴシック" w:cs="Times New Roman"/>
          <w:color w:val="000000" w:themeColor="text1"/>
          <w:sz w:val="24"/>
          <w:szCs w:val="24"/>
        </w:rPr>
      </w:pPr>
    </w:p>
    <w:p w14:paraId="206A33A7" w14:textId="77777777" w:rsidR="00D61AF3" w:rsidRPr="00BB5E3C" w:rsidRDefault="007E1904">
      <w:pPr>
        <w:suppressAutoHyphens w:val="0"/>
        <w:kinsoku/>
        <w:wordWrap/>
        <w:autoSpaceDE/>
        <w:autoSpaceDN/>
        <w:adjustRightInd/>
        <w:ind w:firstLine="240"/>
        <w:jc w:val="both"/>
        <w:rPr>
          <w:rFonts w:hAnsi="ＭＳ ゴシック" w:cs="ＭＳ ゴシック"/>
          <w:color w:val="000000" w:themeColor="text1"/>
        </w:rPr>
      </w:pPr>
      <w:r w:rsidRPr="00BB5E3C">
        <w:rPr>
          <w:rFonts w:cs="ＭＳ ゴシック" w:hint="eastAsia"/>
          <w:color w:val="000000" w:themeColor="text1"/>
        </w:rPr>
        <w:t>令和</w:t>
      </w:r>
      <w:r w:rsidR="00D61AF3" w:rsidRPr="00BB5E3C">
        <w:rPr>
          <w:rFonts w:hAnsi="ＭＳ ゴシック" w:cs="ＭＳ ゴシック"/>
          <w:color w:val="000000" w:themeColor="text1"/>
        </w:rPr>
        <w:t xml:space="preserve"> </w:t>
      </w:r>
      <w:r w:rsidR="00D61AF3" w:rsidRPr="00BB5E3C">
        <w:rPr>
          <w:rFonts w:cs="ＭＳ ゴシック" w:hint="eastAsia"/>
          <w:color w:val="000000" w:themeColor="text1"/>
        </w:rPr>
        <w:t>年</w:t>
      </w:r>
      <w:r w:rsidR="00D61AF3" w:rsidRPr="00BB5E3C">
        <w:rPr>
          <w:rFonts w:hAnsi="ＭＳ ゴシック" w:cs="ＭＳ ゴシック"/>
          <w:color w:val="000000" w:themeColor="text1"/>
        </w:rPr>
        <w:t xml:space="preserve"> </w:t>
      </w:r>
      <w:r w:rsidR="00D61AF3" w:rsidRPr="00BB5E3C">
        <w:rPr>
          <w:rFonts w:cs="ＭＳ ゴシック" w:hint="eastAsia"/>
          <w:color w:val="000000" w:themeColor="text1"/>
        </w:rPr>
        <w:t>月</w:t>
      </w:r>
      <w:r w:rsidR="00D61AF3" w:rsidRPr="00BB5E3C">
        <w:rPr>
          <w:rFonts w:hAnsi="ＭＳ ゴシック" w:cs="ＭＳ ゴシック"/>
          <w:color w:val="000000" w:themeColor="text1"/>
        </w:rPr>
        <w:t xml:space="preserve"> </w:t>
      </w:r>
      <w:r w:rsidR="00D61AF3" w:rsidRPr="00BB5E3C">
        <w:rPr>
          <w:rFonts w:cs="ＭＳ ゴシック" w:hint="eastAsia"/>
          <w:color w:val="000000" w:themeColor="text1"/>
        </w:rPr>
        <w:t>日付けで申請のありました発電利用に供する木質バイオマスの証明に係る事業者認定申請について、</w:t>
      </w:r>
      <w:r w:rsidR="00D61AF3" w:rsidRPr="00BB5E3C">
        <w:rPr>
          <w:rFonts w:ascii="Times New Roman" w:cs="ＭＳ ゴシック" w:hint="eastAsia"/>
          <w:color w:val="000000" w:themeColor="text1"/>
        </w:rPr>
        <w:t>一般社団法人埼玉県木材協会</w:t>
      </w:r>
      <w:r w:rsidR="00D61AF3" w:rsidRPr="00BB5E3C">
        <w:rPr>
          <w:rFonts w:cs="ＭＳ ゴシック" w:hint="eastAsia"/>
          <w:color w:val="000000" w:themeColor="text1"/>
        </w:rPr>
        <w:t>の事業者認定実施要領に基づき、下記のとおり認定します。</w:t>
      </w:r>
      <w:r w:rsidR="00D61AF3" w:rsidRPr="00BB5E3C">
        <w:rPr>
          <w:rFonts w:hAnsi="ＭＳ ゴシック" w:cs="ＭＳ ゴシック"/>
          <w:color w:val="000000" w:themeColor="text1"/>
        </w:rPr>
        <w:t xml:space="preserve"> </w:t>
      </w:r>
    </w:p>
    <w:p w14:paraId="254C5C92" w14:textId="77777777" w:rsidR="00824AD1" w:rsidRPr="00BB5E3C" w:rsidRDefault="00824AD1">
      <w:pPr>
        <w:suppressAutoHyphens w:val="0"/>
        <w:kinsoku/>
        <w:wordWrap/>
        <w:autoSpaceDE/>
        <w:autoSpaceDN/>
        <w:adjustRightInd/>
        <w:ind w:firstLine="240"/>
        <w:jc w:val="both"/>
        <w:rPr>
          <w:rFonts w:hAnsi="ＭＳ ゴシック" w:cs="ＭＳ ゴシック"/>
          <w:color w:val="000000" w:themeColor="text1"/>
        </w:rPr>
      </w:pPr>
      <w:r w:rsidRPr="00BB5E3C">
        <w:rPr>
          <w:rFonts w:hAnsi="ＭＳ ゴシック" w:cs="ＭＳ ゴシック" w:hint="eastAsia"/>
          <w:color w:val="000000" w:themeColor="text1"/>
        </w:rPr>
        <w:t>【</w:t>
      </w:r>
      <w:bookmarkStart w:id="0" w:name="_Hlk184198599"/>
      <w:r w:rsidRPr="00BB5E3C">
        <w:rPr>
          <w:rFonts w:hAnsi="ＭＳ ゴシック" w:cs="ＭＳ ゴシック"/>
          <w:color w:val="000000" w:themeColor="text1"/>
        </w:rPr>
        <w:t>GHG</w:t>
      </w:r>
      <w:r w:rsidRPr="00BB5E3C">
        <w:rPr>
          <w:rFonts w:hAnsi="ＭＳ ゴシック" w:cs="ＭＳ ゴシック" w:hint="eastAsia"/>
          <w:color w:val="000000" w:themeColor="text1"/>
        </w:rPr>
        <w:t>関連情報の収集・管理・伝達</w:t>
      </w:r>
      <w:bookmarkEnd w:id="0"/>
      <w:r w:rsidRPr="00BB5E3C">
        <w:rPr>
          <w:rFonts w:hAnsi="ＭＳ ゴシック" w:cs="ＭＳ ゴシック" w:hint="eastAsia"/>
          <w:color w:val="000000" w:themeColor="text1"/>
        </w:rPr>
        <w:t>について認定する場合】</w:t>
      </w:r>
    </w:p>
    <w:p w14:paraId="7D880AC7" w14:textId="77777777" w:rsidR="00824AD1" w:rsidRPr="00BB5E3C" w:rsidRDefault="00824AD1">
      <w:pPr>
        <w:suppressAutoHyphens w:val="0"/>
        <w:kinsoku/>
        <w:wordWrap/>
        <w:autoSpaceDE/>
        <w:autoSpaceDN/>
        <w:adjustRightInd/>
        <w:ind w:firstLine="240"/>
        <w:jc w:val="both"/>
        <w:rPr>
          <w:color w:val="000000" w:themeColor="text1"/>
        </w:rPr>
      </w:pPr>
      <w:r w:rsidRPr="00BB5E3C">
        <w:rPr>
          <w:rFonts w:hAnsi="ＭＳ ゴシック" w:cs="ＭＳ ゴシック" w:hint="eastAsia"/>
          <w:color w:val="000000" w:themeColor="text1"/>
        </w:rPr>
        <w:t>今回の認定には、</w:t>
      </w:r>
      <w:r w:rsidRPr="00BB5E3C">
        <w:rPr>
          <w:rFonts w:hAnsi="ＭＳ ゴシック" w:cs="ＭＳ ゴシック"/>
          <w:color w:val="000000" w:themeColor="text1"/>
        </w:rPr>
        <w:t>GHG</w:t>
      </w:r>
      <w:r w:rsidRPr="00BB5E3C">
        <w:rPr>
          <w:rFonts w:hAnsi="ＭＳ ゴシック" w:cs="ＭＳ ゴシック" w:hint="eastAsia"/>
          <w:color w:val="000000" w:themeColor="text1"/>
        </w:rPr>
        <w:t>関連情報の収集・管理・伝達に係る認定を含みます。</w:t>
      </w:r>
    </w:p>
    <w:p w14:paraId="671267E8" w14:textId="77777777" w:rsidR="00D61AF3" w:rsidRPr="00BB5E3C" w:rsidRDefault="00D61AF3">
      <w:pPr>
        <w:suppressAutoHyphens w:val="0"/>
        <w:kinsoku/>
        <w:wordWrap/>
        <w:autoSpaceDE/>
        <w:autoSpaceDN/>
        <w:adjustRightInd/>
        <w:jc w:val="center"/>
        <w:rPr>
          <w:color w:val="000000" w:themeColor="text1"/>
        </w:rPr>
      </w:pPr>
    </w:p>
    <w:p w14:paraId="4829139C" w14:textId="77777777" w:rsidR="00D61AF3" w:rsidRPr="00BB5E3C" w:rsidRDefault="00D61AF3">
      <w:pPr>
        <w:suppressAutoHyphens w:val="0"/>
        <w:kinsoku/>
        <w:wordWrap/>
        <w:autoSpaceDE/>
        <w:autoSpaceDN/>
        <w:adjustRightInd/>
        <w:jc w:val="center"/>
        <w:rPr>
          <w:color w:val="000000" w:themeColor="text1"/>
        </w:rPr>
      </w:pPr>
      <w:r w:rsidRPr="00BB5E3C">
        <w:rPr>
          <w:rFonts w:cs="ＭＳ ゴシック" w:hint="eastAsia"/>
          <w:color w:val="000000" w:themeColor="text1"/>
        </w:rPr>
        <w:t>記</w:t>
      </w:r>
      <w:r w:rsidRPr="00BB5E3C">
        <w:rPr>
          <w:rFonts w:hAnsi="ＭＳ ゴシック" w:cs="ＭＳ ゴシック"/>
          <w:color w:val="000000" w:themeColor="text1"/>
        </w:rPr>
        <w:t xml:space="preserve"> </w:t>
      </w:r>
    </w:p>
    <w:p w14:paraId="6AE229D3" w14:textId="77777777" w:rsidR="00D61AF3" w:rsidRPr="00BB5E3C" w:rsidRDefault="00D61AF3">
      <w:pPr>
        <w:pStyle w:val="a3"/>
        <w:adjustRightInd/>
        <w:rPr>
          <w:rFonts w:ascii="ＭＳ ゴシック" w:cs="Times New Roman"/>
          <w:color w:val="000000" w:themeColor="text1"/>
          <w:sz w:val="24"/>
          <w:szCs w:val="24"/>
        </w:rPr>
      </w:pPr>
    </w:p>
    <w:p w14:paraId="016B81E9" w14:textId="77777777" w:rsidR="00D61AF3" w:rsidRPr="00BB5E3C" w:rsidRDefault="00D61AF3">
      <w:pPr>
        <w:suppressAutoHyphens w:val="0"/>
        <w:kinsoku/>
        <w:wordWrap/>
        <w:autoSpaceDE/>
        <w:autoSpaceDN/>
        <w:adjustRightInd/>
        <w:ind w:left="540"/>
        <w:jc w:val="both"/>
        <w:rPr>
          <w:color w:val="000000" w:themeColor="text1"/>
        </w:rPr>
      </w:pPr>
      <w:r w:rsidRPr="00BB5E3C">
        <w:rPr>
          <w:rFonts w:cs="ＭＳ ゴシック" w:hint="eastAsia"/>
          <w:color w:val="000000" w:themeColor="text1"/>
        </w:rPr>
        <w:t>団体認定番号</w:t>
      </w:r>
      <w:r w:rsidRPr="00BB5E3C">
        <w:rPr>
          <w:rFonts w:hAnsi="ＭＳ ゴシック" w:cs="ＭＳ ゴシック"/>
          <w:color w:val="000000" w:themeColor="text1"/>
        </w:rPr>
        <w:t xml:space="preserve"> </w:t>
      </w:r>
      <w:r w:rsidRPr="00BB5E3C">
        <w:rPr>
          <w:rFonts w:cs="ＭＳ ゴシック" w:hint="eastAsia"/>
          <w:color w:val="000000" w:themeColor="text1"/>
        </w:rPr>
        <w:t>：</w:t>
      </w:r>
      <w:r w:rsidRPr="00BB5E3C">
        <w:rPr>
          <w:rFonts w:hAnsi="ＭＳ ゴシック" w:cs="ＭＳ ゴシック"/>
          <w:color w:val="000000" w:themeColor="text1"/>
        </w:rPr>
        <w:t xml:space="preserve"> </w:t>
      </w:r>
    </w:p>
    <w:p w14:paraId="14637DAC" w14:textId="77777777" w:rsidR="00D61AF3" w:rsidRPr="00BB5E3C" w:rsidRDefault="00D61AF3">
      <w:pPr>
        <w:suppressAutoHyphens w:val="0"/>
        <w:kinsoku/>
        <w:wordWrap/>
        <w:autoSpaceDE/>
        <w:autoSpaceDN/>
        <w:adjustRightInd/>
        <w:ind w:left="540"/>
        <w:jc w:val="both"/>
        <w:rPr>
          <w:color w:val="000000" w:themeColor="text1"/>
        </w:rPr>
      </w:pPr>
      <w:r w:rsidRPr="00BB5E3C">
        <w:rPr>
          <w:rFonts w:cs="ＭＳ ゴシック" w:hint="eastAsia"/>
          <w:color w:val="000000" w:themeColor="text1"/>
        </w:rPr>
        <w:t>事業者の所在地：</w:t>
      </w:r>
      <w:r w:rsidRPr="00BB5E3C">
        <w:rPr>
          <w:rFonts w:hAnsi="ＭＳ ゴシック" w:cs="ＭＳ ゴシック"/>
          <w:color w:val="000000" w:themeColor="text1"/>
        </w:rPr>
        <w:t xml:space="preserve"> </w:t>
      </w:r>
    </w:p>
    <w:p w14:paraId="47D8E18A" w14:textId="77777777" w:rsidR="00D61AF3" w:rsidRPr="00BB5E3C" w:rsidRDefault="00D61AF3">
      <w:pPr>
        <w:suppressAutoHyphens w:val="0"/>
        <w:kinsoku/>
        <w:wordWrap/>
        <w:autoSpaceDE/>
        <w:autoSpaceDN/>
        <w:adjustRightInd/>
        <w:ind w:left="540"/>
        <w:jc w:val="both"/>
        <w:rPr>
          <w:color w:val="000000" w:themeColor="text1"/>
        </w:rPr>
      </w:pPr>
      <w:r w:rsidRPr="00BB5E3C">
        <w:rPr>
          <w:rFonts w:cs="ＭＳ ゴシック" w:hint="eastAsia"/>
          <w:color w:val="000000" w:themeColor="text1"/>
        </w:rPr>
        <w:t>事業者の名称</w:t>
      </w:r>
      <w:r w:rsidRPr="00BB5E3C">
        <w:rPr>
          <w:rFonts w:hAnsi="ＭＳ ゴシック" w:cs="ＭＳ ゴシック"/>
          <w:color w:val="000000" w:themeColor="text1"/>
        </w:rPr>
        <w:t xml:space="preserve"> </w:t>
      </w:r>
      <w:r w:rsidRPr="00BB5E3C">
        <w:rPr>
          <w:rFonts w:cs="ＭＳ ゴシック" w:hint="eastAsia"/>
          <w:color w:val="000000" w:themeColor="text1"/>
        </w:rPr>
        <w:t>：</w:t>
      </w:r>
      <w:r w:rsidRPr="00BB5E3C">
        <w:rPr>
          <w:rFonts w:hAnsi="ＭＳ ゴシック" w:cs="ＭＳ ゴシック"/>
          <w:color w:val="000000" w:themeColor="text1"/>
        </w:rPr>
        <w:t xml:space="preserve"> </w:t>
      </w:r>
    </w:p>
    <w:p w14:paraId="665136FF" w14:textId="77777777" w:rsidR="00D61AF3" w:rsidRPr="00BB5E3C" w:rsidRDefault="00D61AF3">
      <w:pPr>
        <w:suppressAutoHyphens w:val="0"/>
        <w:kinsoku/>
        <w:wordWrap/>
        <w:autoSpaceDE/>
        <w:autoSpaceDN/>
        <w:adjustRightInd/>
        <w:ind w:left="540"/>
        <w:jc w:val="both"/>
        <w:rPr>
          <w:color w:val="000000" w:themeColor="text1"/>
        </w:rPr>
      </w:pPr>
      <w:r w:rsidRPr="00BB5E3C">
        <w:rPr>
          <w:rFonts w:cs="ＭＳ ゴシック" w:hint="eastAsia"/>
          <w:color w:val="000000" w:themeColor="text1"/>
        </w:rPr>
        <w:t>代表者の氏名</w:t>
      </w:r>
      <w:r w:rsidRPr="00BB5E3C">
        <w:rPr>
          <w:rFonts w:hAnsi="ＭＳ ゴシック" w:cs="ＭＳ ゴシック"/>
          <w:color w:val="000000" w:themeColor="text1"/>
        </w:rPr>
        <w:t xml:space="preserve"> </w:t>
      </w:r>
      <w:r w:rsidRPr="00BB5E3C">
        <w:rPr>
          <w:rFonts w:cs="ＭＳ ゴシック" w:hint="eastAsia"/>
          <w:color w:val="000000" w:themeColor="text1"/>
        </w:rPr>
        <w:t>：</w:t>
      </w:r>
      <w:r w:rsidRPr="00BB5E3C">
        <w:rPr>
          <w:rFonts w:hAnsi="ＭＳ ゴシック" w:cs="ＭＳ ゴシック"/>
          <w:color w:val="000000" w:themeColor="text1"/>
        </w:rPr>
        <w:t xml:space="preserve"> </w:t>
      </w:r>
    </w:p>
    <w:p w14:paraId="54B7BE49" w14:textId="77777777" w:rsidR="00D61AF3" w:rsidRPr="00BB5E3C" w:rsidRDefault="00D61AF3">
      <w:pPr>
        <w:suppressAutoHyphens w:val="0"/>
        <w:kinsoku/>
        <w:wordWrap/>
        <w:autoSpaceDE/>
        <w:autoSpaceDN/>
        <w:adjustRightInd/>
        <w:ind w:left="540"/>
        <w:jc w:val="both"/>
        <w:rPr>
          <w:color w:val="000000" w:themeColor="text1"/>
        </w:rPr>
      </w:pPr>
      <w:r w:rsidRPr="00BB5E3C">
        <w:rPr>
          <w:rFonts w:cs="ＭＳ ゴシック" w:hint="eastAsia"/>
          <w:color w:val="000000" w:themeColor="text1"/>
        </w:rPr>
        <w:t>認定の有効期間：</w:t>
      </w:r>
      <w:r w:rsidRPr="00BB5E3C">
        <w:rPr>
          <w:rFonts w:hAnsi="ＭＳ ゴシック" w:cs="ＭＳ ゴシック"/>
          <w:color w:val="000000" w:themeColor="text1"/>
        </w:rPr>
        <w:t xml:space="preserve"> </w:t>
      </w:r>
      <w:r w:rsidR="007E1904" w:rsidRPr="00BB5E3C">
        <w:rPr>
          <w:rFonts w:cs="ＭＳ ゴシック" w:hint="eastAsia"/>
          <w:color w:val="000000" w:themeColor="text1"/>
        </w:rPr>
        <w:t>令和</w:t>
      </w:r>
      <w:r w:rsidR="006B4F10" w:rsidRPr="00BB5E3C">
        <w:rPr>
          <w:rFonts w:cs="ＭＳ ゴシック" w:hint="eastAsia"/>
          <w:color w:val="000000" w:themeColor="text1"/>
        </w:rPr>
        <w:t xml:space="preserve">　</w:t>
      </w:r>
      <w:r w:rsidRPr="00BB5E3C">
        <w:rPr>
          <w:rFonts w:hAnsi="ＭＳ ゴシック" w:cs="ＭＳ ゴシック"/>
          <w:color w:val="000000" w:themeColor="text1"/>
        </w:rPr>
        <w:t xml:space="preserve"> </w:t>
      </w:r>
      <w:r w:rsidRPr="00BB5E3C">
        <w:rPr>
          <w:rFonts w:cs="ＭＳ ゴシック" w:hint="eastAsia"/>
          <w:color w:val="000000" w:themeColor="text1"/>
        </w:rPr>
        <w:t>年</w:t>
      </w:r>
      <w:r w:rsidRPr="00BB5E3C">
        <w:rPr>
          <w:rFonts w:hAnsi="ＭＳ ゴシック" w:cs="ＭＳ ゴシック"/>
          <w:color w:val="000000" w:themeColor="text1"/>
        </w:rPr>
        <w:t xml:space="preserve"> </w:t>
      </w:r>
      <w:r w:rsidR="006B4F10" w:rsidRPr="00BB5E3C">
        <w:rPr>
          <w:rFonts w:hAnsi="ＭＳ ゴシック" w:cs="ＭＳ ゴシック" w:hint="eastAsia"/>
          <w:color w:val="000000" w:themeColor="text1"/>
        </w:rPr>
        <w:t xml:space="preserve">　</w:t>
      </w:r>
      <w:r w:rsidRPr="00BB5E3C">
        <w:rPr>
          <w:rFonts w:cs="ＭＳ ゴシック" w:hint="eastAsia"/>
          <w:color w:val="000000" w:themeColor="text1"/>
        </w:rPr>
        <w:t>月</w:t>
      </w:r>
      <w:r w:rsidRPr="00BB5E3C">
        <w:rPr>
          <w:rFonts w:hAnsi="ＭＳ ゴシック" w:cs="ＭＳ ゴシック"/>
          <w:color w:val="000000" w:themeColor="text1"/>
        </w:rPr>
        <w:t xml:space="preserve"> </w:t>
      </w:r>
      <w:r w:rsidR="006B4F10" w:rsidRPr="00BB5E3C">
        <w:rPr>
          <w:rFonts w:hAnsi="ＭＳ ゴシック" w:cs="ＭＳ ゴシック" w:hint="eastAsia"/>
          <w:color w:val="000000" w:themeColor="text1"/>
        </w:rPr>
        <w:t xml:space="preserve">　</w:t>
      </w:r>
      <w:r w:rsidRPr="00BB5E3C">
        <w:rPr>
          <w:rFonts w:cs="ＭＳ ゴシック" w:hint="eastAsia"/>
          <w:color w:val="000000" w:themeColor="text1"/>
        </w:rPr>
        <w:t>日～</w:t>
      </w:r>
      <w:r w:rsidR="007E1904" w:rsidRPr="00BB5E3C">
        <w:rPr>
          <w:rFonts w:cs="ＭＳ ゴシック" w:hint="eastAsia"/>
          <w:color w:val="000000" w:themeColor="text1"/>
        </w:rPr>
        <w:t>令和</w:t>
      </w:r>
      <w:r w:rsidRPr="00BB5E3C">
        <w:rPr>
          <w:rFonts w:hAnsi="ＭＳ ゴシック" w:cs="ＭＳ ゴシック"/>
          <w:color w:val="000000" w:themeColor="text1"/>
        </w:rPr>
        <w:t xml:space="preserve"> </w:t>
      </w:r>
      <w:r w:rsidR="006B4F10" w:rsidRPr="00BB5E3C">
        <w:rPr>
          <w:rFonts w:hAnsi="ＭＳ ゴシック" w:cs="ＭＳ ゴシック" w:hint="eastAsia"/>
          <w:color w:val="000000" w:themeColor="text1"/>
        </w:rPr>
        <w:t xml:space="preserve">　</w:t>
      </w:r>
      <w:r w:rsidRPr="00BB5E3C">
        <w:rPr>
          <w:rFonts w:cs="ＭＳ ゴシック" w:hint="eastAsia"/>
          <w:color w:val="000000" w:themeColor="text1"/>
        </w:rPr>
        <w:t>年</w:t>
      </w:r>
      <w:r w:rsidR="006B4F10" w:rsidRPr="00BB5E3C">
        <w:rPr>
          <w:rFonts w:cs="ＭＳ ゴシック" w:hint="eastAsia"/>
          <w:color w:val="000000" w:themeColor="text1"/>
        </w:rPr>
        <w:t xml:space="preserve">　</w:t>
      </w:r>
      <w:r w:rsidRPr="00BB5E3C">
        <w:rPr>
          <w:rFonts w:hAnsi="ＭＳ ゴシック" w:cs="ＭＳ ゴシック"/>
          <w:color w:val="000000" w:themeColor="text1"/>
        </w:rPr>
        <w:t xml:space="preserve"> </w:t>
      </w:r>
      <w:r w:rsidRPr="00BB5E3C">
        <w:rPr>
          <w:rFonts w:cs="ＭＳ ゴシック" w:hint="eastAsia"/>
          <w:color w:val="000000" w:themeColor="text1"/>
        </w:rPr>
        <w:t>月</w:t>
      </w:r>
      <w:r w:rsidR="006B4F10" w:rsidRPr="00BB5E3C">
        <w:rPr>
          <w:rFonts w:cs="ＭＳ ゴシック" w:hint="eastAsia"/>
          <w:color w:val="000000" w:themeColor="text1"/>
        </w:rPr>
        <w:t xml:space="preserve">　</w:t>
      </w:r>
      <w:r w:rsidRPr="00BB5E3C">
        <w:rPr>
          <w:rFonts w:hAnsi="ＭＳ ゴシック" w:cs="ＭＳ ゴシック"/>
          <w:color w:val="000000" w:themeColor="text1"/>
        </w:rPr>
        <w:t xml:space="preserve"> </w:t>
      </w:r>
      <w:r w:rsidRPr="00BB5E3C">
        <w:rPr>
          <w:rFonts w:cs="ＭＳ ゴシック" w:hint="eastAsia"/>
          <w:color w:val="000000" w:themeColor="text1"/>
        </w:rPr>
        <w:t>日</w:t>
      </w:r>
      <w:r w:rsidRPr="00BB5E3C">
        <w:rPr>
          <w:rFonts w:hAnsi="ＭＳ ゴシック" w:cs="ＭＳ ゴシック"/>
          <w:color w:val="000000" w:themeColor="text1"/>
        </w:rPr>
        <w:t xml:space="preserve"> </w:t>
      </w:r>
    </w:p>
    <w:p w14:paraId="280BD4B5" w14:textId="77777777" w:rsidR="006D51CB" w:rsidRPr="00BB5E3C" w:rsidRDefault="00D61AF3" w:rsidP="006D51CB">
      <w:pPr>
        <w:suppressAutoHyphens w:val="0"/>
        <w:kinsoku/>
        <w:wordWrap/>
        <w:autoSpaceDE/>
        <w:autoSpaceDN/>
        <w:adjustRightInd/>
        <w:ind w:left="440"/>
        <w:jc w:val="both"/>
        <w:rPr>
          <w:color w:val="000000" w:themeColor="text1"/>
        </w:rPr>
      </w:pPr>
      <w:r w:rsidRPr="00BB5E3C">
        <w:rPr>
          <w:rFonts w:cs="ＭＳ ゴシック" w:hint="eastAsia"/>
          <w:color w:val="000000" w:themeColor="text1"/>
        </w:rPr>
        <w:t>（注）申請内容に変更があった場合は届け出てください。</w:t>
      </w:r>
    </w:p>
    <w:sectPr w:rsidR="006D51CB" w:rsidRPr="00BB5E3C">
      <w:type w:val="continuous"/>
      <w:pgSz w:w="11906" w:h="16838"/>
      <w:pgMar w:top="1700" w:right="964" w:bottom="1700"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4AA31" w14:textId="77777777" w:rsidR="003F4C85" w:rsidRDefault="003F4C85">
      <w:r>
        <w:separator/>
      </w:r>
    </w:p>
  </w:endnote>
  <w:endnote w:type="continuationSeparator" w:id="0">
    <w:p w14:paraId="2E515E6E" w14:textId="77777777" w:rsidR="003F4C85" w:rsidRDefault="003F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0EC4" w14:textId="77777777" w:rsidR="003F4C85" w:rsidRDefault="003F4C85">
      <w:r>
        <w:rPr>
          <w:color w:val="auto"/>
          <w:sz w:val="2"/>
          <w:szCs w:val="2"/>
        </w:rPr>
        <w:continuationSeparator/>
      </w:r>
    </w:p>
  </w:footnote>
  <w:footnote w:type="continuationSeparator" w:id="0">
    <w:p w14:paraId="6CBF3935" w14:textId="77777777" w:rsidR="003F4C85" w:rsidRDefault="003F4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D534B"/>
    <w:multiLevelType w:val="hybridMultilevel"/>
    <w:tmpl w:val="FFFFFFFF"/>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6860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1120"/>
  <w:hyphenationZone w:val="0"/>
  <w:drawingGridHorizontalSpacing w:val="1"/>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42DC"/>
    <w:rsid w:val="0003734A"/>
    <w:rsid w:val="0006386C"/>
    <w:rsid w:val="00074363"/>
    <w:rsid w:val="000A6034"/>
    <w:rsid w:val="000C603B"/>
    <w:rsid w:val="000E78F4"/>
    <w:rsid w:val="000F0614"/>
    <w:rsid w:val="001576FB"/>
    <w:rsid w:val="001620FB"/>
    <w:rsid w:val="00182367"/>
    <w:rsid w:val="001C4C32"/>
    <w:rsid w:val="001D4A37"/>
    <w:rsid w:val="0025798F"/>
    <w:rsid w:val="002942DC"/>
    <w:rsid w:val="003045AD"/>
    <w:rsid w:val="003155FB"/>
    <w:rsid w:val="00353822"/>
    <w:rsid w:val="00366BAA"/>
    <w:rsid w:val="003A5105"/>
    <w:rsid w:val="003C101B"/>
    <w:rsid w:val="003F4C85"/>
    <w:rsid w:val="00404E90"/>
    <w:rsid w:val="00405DF5"/>
    <w:rsid w:val="00445589"/>
    <w:rsid w:val="0045537F"/>
    <w:rsid w:val="0047309E"/>
    <w:rsid w:val="00492C28"/>
    <w:rsid w:val="00496740"/>
    <w:rsid w:val="004B38D9"/>
    <w:rsid w:val="004B6255"/>
    <w:rsid w:val="004D71D7"/>
    <w:rsid w:val="004D793F"/>
    <w:rsid w:val="00546951"/>
    <w:rsid w:val="00581912"/>
    <w:rsid w:val="0058617E"/>
    <w:rsid w:val="005B303C"/>
    <w:rsid w:val="005D3DCD"/>
    <w:rsid w:val="00600C8F"/>
    <w:rsid w:val="00643A96"/>
    <w:rsid w:val="006551BD"/>
    <w:rsid w:val="00674521"/>
    <w:rsid w:val="006827D5"/>
    <w:rsid w:val="00696A9E"/>
    <w:rsid w:val="006B4F10"/>
    <w:rsid w:val="006D51CB"/>
    <w:rsid w:val="00726A21"/>
    <w:rsid w:val="0072777B"/>
    <w:rsid w:val="007368D0"/>
    <w:rsid w:val="00771E61"/>
    <w:rsid w:val="007E1904"/>
    <w:rsid w:val="007E6DBD"/>
    <w:rsid w:val="008133B8"/>
    <w:rsid w:val="00823B08"/>
    <w:rsid w:val="00824AD1"/>
    <w:rsid w:val="0083530F"/>
    <w:rsid w:val="008611A0"/>
    <w:rsid w:val="00874B24"/>
    <w:rsid w:val="00876964"/>
    <w:rsid w:val="008C680A"/>
    <w:rsid w:val="008D24F9"/>
    <w:rsid w:val="00902F66"/>
    <w:rsid w:val="009D4871"/>
    <w:rsid w:val="009F6041"/>
    <w:rsid w:val="00A01ABE"/>
    <w:rsid w:val="00A0289C"/>
    <w:rsid w:val="00A10A15"/>
    <w:rsid w:val="00A96DA5"/>
    <w:rsid w:val="00AA0449"/>
    <w:rsid w:val="00AB23B2"/>
    <w:rsid w:val="00AB7866"/>
    <w:rsid w:val="00AD0192"/>
    <w:rsid w:val="00AD1D6C"/>
    <w:rsid w:val="00AE2FC0"/>
    <w:rsid w:val="00B03A47"/>
    <w:rsid w:val="00B24E36"/>
    <w:rsid w:val="00B43E04"/>
    <w:rsid w:val="00B5484D"/>
    <w:rsid w:val="00BA0269"/>
    <w:rsid w:val="00BA0CB6"/>
    <w:rsid w:val="00BB5E3C"/>
    <w:rsid w:val="00BD41AC"/>
    <w:rsid w:val="00C07D80"/>
    <w:rsid w:val="00C250B7"/>
    <w:rsid w:val="00C638E2"/>
    <w:rsid w:val="00C87FB1"/>
    <w:rsid w:val="00CC0866"/>
    <w:rsid w:val="00CD5B4D"/>
    <w:rsid w:val="00CE5AAD"/>
    <w:rsid w:val="00D1596B"/>
    <w:rsid w:val="00D44677"/>
    <w:rsid w:val="00D61AF3"/>
    <w:rsid w:val="00D9118B"/>
    <w:rsid w:val="00DA1988"/>
    <w:rsid w:val="00DD3951"/>
    <w:rsid w:val="00DE04B1"/>
    <w:rsid w:val="00E10481"/>
    <w:rsid w:val="00E275EE"/>
    <w:rsid w:val="00E53DA8"/>
    <w:rsid w:val="00E97DF2"/>
    <w:rsid w:val="00EA305C"/>
    <w:rsid w:val="00EC4472"/>
    <w:rsid w:val="00F040AE"/>
    <w:rsid w:val="00F066A2"/>
    <w:rsid w:val="00F11FD3"/>
    <w:rsid w:val="00F14C36"/>
    <w:rsid w:val="00F16955"/>
    <w:rsid w:val="00F37231"/>
    <w:rsid w:val="00FC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51A323"/>
  <w14:defaultImageDpi w14:val="0"/>
  <w15:docId w15:val="{F4D2C6BA-B249-4A01-A660-8A77B735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color w:val="000000"/>
      <w:kern w:val="0"/>
      <w:sz w:val="24"/>
      <w:szCs w:val="24"/>
    </w:rPr>
  </w:style>
  <w:style w:type="paragraph" w:styleId="1">
    <w:name w:val="heading 1"/>
    <w:basedOn w:val="a"/>
    <w:next w:val="a"/>
    <w:link w:val="10"/>
    <w:autoRedefine/>
    <w:uiPriority w:val="9"/>
    <w:qFormat/>
    <w:rsid w:val="00DA1988"/>
    <w:pPr>
      <w:keepNext/>
      <w:suppressAutoHyphens w:val="0"/>
      <w:kinsoku/>
      <w:overflowPunct/>
      <w:spacing w:line="264" w:lineRule="auto"/>
      <w:jc w:val="both"/>
      <w:textAlignment w:val="auto"/>
      <w:outlineLvl w:val="0"/>
    </w:pPr>
    <w:rPr>
      <w:rFonts w:hAnsi="ＭＳ Ｐゴシック"/>
      <w:color w:val="auto"/>
      <w:kern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988"/>
    <w:rPr>
      <w:rFonts w:ascii="ＭＳ ゴシック" w:eastAsia="ＭＳ ゴシック" w:hAnsi="ＭＳ Ｐゴシック" w:cs="Times New Roman"/>
      <w:kern w:val="22"/>
      <w:sz w:val="24"/>
      <w:szCs w:val="24"/>
    </w:rPr>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8"/>
      <w:szCs w:val="28"/>
    </w:rPr>
  </w:style>
  <w:style w:type="paragraph" w:styleId="a4">
    <w:name w:val="footer"/>
    <w:basedOn w:val="a"/>
    <w:link w:val="a5"/>
    <w:uiPriority w:val="99"/>
    <w:pPr>
      <w:tabs>
        <w:tab w:val="center" w:pos="4252"/>
        <w:tab w:val="right" w:pos="8504"/>
      </w:tabs>
      <w:snapToGrid w:val="0"/>
    </w:pPr>
    <w:rPr>
      <w:rFonts w:ascii="Century" w:eastAsia="ＭＳ 明朝" w:hAnsi="Century" w:cs="ＭＳ 明朝"/>
      <w:sz w:val="21"/>
      <w:szCs w:val="21"/>
    </w:rPr>
  </w:style>
  <w:style w:type="character" w:customStyle="1" w:styleId="a5">
    <w:name w:val="フッター (文字)"/>
    <w:basedOn w:val="a0"/>
    <w:link w:val="a4"/>
    <w:uiPriority w:val="99"/>
    <w:locked/>
    <w:rPr>
      <w:rFonts w:cs="Times New Roman"/>
      <w:color w:val="000000"/>
      <w:sz w:val="21"/>
      <w:szCs w:val="21"/>
    </w:rPr>
  </w:style>
  <w:style w:type="paragraph" w:styleId="a6">
    <w:name w:val="Note Heading"/>
    <w:basedOn w:val="a"/>
    <w:link w:val="a7"/>
    <w:uiPriority w:val="99"/>
  </w:style>
  <w:style w:type="character" w:customStyle="1" w:styleId="a7">
    <w:name w:val="記 (文字)"/>
    <w:basedOn w:val="a0"/>
    <w:link w:val="a6"/>
    <w:uiPriority w:val="99"/>
    <w:semiHidden/>
    <w:locked/>
    <w:rPr>
      <w:rFonts w:ascii="ＭＳ ゴシック" w:eastAsia="ＭＳ ゴシック" w:cs="Times New Roman"/>
      <w:color w:val="000000"/>
      <w:kern w:val="0"/>
      <w:sz w:val="24"/>
      <w:szCs w:val="24"/>
    </w:rPr>
  </w:style>
  <w:style w:type="paragraph" w:styleId="a8">
    <w:name w:val="Closing"/>
    <w:basedOn w:val="a"/>
    <w:link w:val="a9"/>
    <w:uiPriority w:val="99"/>
  </w:style>
  <w:style w:type="character" w:customStyle="1" w:styleId="a9">
    <w:name w:val="結語 (文字)"/>
    <w:basedOn w:val="a0"/>
    <w:link w:val="a8"/>
    <w:uiPriority w:val="99"/>
    <w:semiHidden/>
    <w:locked/>
    <w:rPr>
      <w:rFonts w:ascii="ＭＳ ゴシック" w:eastAsia="ＭＳ ゴシック" w:cs="Times New Roman"/>
      <w:color w:val="000000"/>
      <w:kern w:val="0"/>
      <w:sz w:val="24"/>
      <w:szCs w:val="24"/>
    </w:rPr>
  </w:style>
  <w:style w:type="character" w:styleId="aa">
    <w:name w:val="page number"/>
    <w:basedOn w:val="a0"/>
    <w:uiPriority w:val="99"/>
    <w:rPr>
      <w:rFonts w:cs="Times New Roman"/>
      <w:color w:val="000000"/>
    </w:rPr>
  </w:style>
  <w:style w:type="paragraph" w:styleId="ab">
    <w:name w:val="header"/>
    <w:basedOn w:val="a"/>
    <w:link w:val="ac"/>
    <w:uiPriority w:val="99"/>
    <w:unhideWhenUsed/>
    <w:rsid w:val="002942DC"/>
    <w:pPr>
      <w:tabs>
        <w:tab w:val="center" w:pos="4252"/>
        <w:tab w:val="right" w:pos="8504"/>
      </w:tabs>
      <w:snapToGrid w:val="0"/>
    </w:pPr>
  </w:style>
  <w:style w:type="character" w:customStyle="1" w:styleId="ac">
    <w:name w:val="ヘッダー (文字)"/>
    <w:basedOn w:val="a0"/>
    <w:link w:val="ab"/>
    <w:uiPriority w:val="99"/>
    <w:locked/>
    <w:rsid w:val="002942DC"/>
    <w:rPr>
      <w:rFonts w:ascii="ＭＳ ゴシック" w:eastAsia="ＭＳ ゴシック" w:cs="Times New Roman"/>
      <w:color w:val="000000"/>
      <w:kern w:val="0"/>
      <w:sz w:val="24"/>
      <w:szCs w:val="24"/>
    </w:rPr>
  </w:style>
  <w:style w:type="paragraph" w:styleId="ad">
    <w:name w:val="Balloon Text"/>
    <w:basedOn w:val="a"/>
    <w:link w:val="ae"/>
    <w:uiPriority w:val="99"/>
    <w:semiHidden/>
    <w:unhideWhenUsed/>
    <w:rsid w:val="002942D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2942DC"/>
    <w:rPr>
      <w:rFonts w:asciiTheme="majorHAnsi" w:eastAsiaTheme="majorEastAsia" w:hAnsiTheme="majorHAnsi" w:cs="Times New Roman"/>
      <w:color w:val="000000"/>
      <w:kern w:val="0"/>
      <w:sz w:val="18"/>
      <w:szCs w:val="18"/>
    </w:rPr>
  </w:style>
  <w:style w:type="paragraph" w:styleId="af">
    <w:name w:val="Title"/>
    <w:basedOn w:val="a"/>
    <w:next w:val="a"/>
    <w:link w:val="af0"/>
    <w:autoRedefine/>
    <w:uiPriority w:val="10"/>
    <w:qFormat/>
    <w:rsid w:val="00DA1988"/>
    <w:pPr>
      <w:suppressAutoHyphens w:val="0"/>
      <w:kinsoku/>
      <w:overflowPunct/>
      <w:spacing w:before="240" w:after="120" w:line="264" w:lineRule="auto"/>
      <w:ind w:firstLine="280"/>
      <w:jc w:val="center"/>
      <w:textAlignment w:val="auto"/>
      <w:outlineLvl w:val="0"/>
    </w:pPr>
    <w:rPr>
      <w:rFonts w:ascii="Arial" w:hAnsi="Arial" w:cs="ＭＳ ゴシック"/>
      <w:color w:val="auto"/>
      <w:kern w:val="22"/>
    </w:rPr>
  </w:style>
  <w:style w:type="character" w:customStyle="1" w:styleId="af0">
    <w:name w:val="表題 (文字)"/>
    <w:basedOn w:val="a0"/>
    <w:link w:val="af"/>
    <w:uiPriority w:val="10"/>
    <w:rsid w:val="00DA1988"/>
    <w:rPr>
      <w:rFonts w:ascii="Arial" w:eastAsia="ＭＳ ゴシック" w:hAnsi="Arial" w:cs="ＭＳ ゴシック"/>
      <w:kern w:val="22"/>
      <w:sz w:val="24"/>
      <w:szCs w:val="24"/>
    </w:rPr>
  </w:style>
  <w:style w:type="paragraph" w:styleId="af1">
    <w:name w:val="List Paragraph"/>
    <w:basedOn w:val="a"/>
    <w:autoRedefine/>
    <w:uiPriority w:val="34"/>
    <w:qFormat/>
    <w:rsid w:val="00DA1988"/>
    <w:pPr>
      <w:tabs>
        <w:tab w:val="left" w:pos="567"/>
      </w:tabs>
      <w:suppressAutoHyphens w:val="0"/>
      <w:kinsoku/>
      <w:overflowPunct/>
      <w:spacing w:line="264" w:lineRule="auto"/>
      <w:ind w:leftChars="68" w:left="150" w:firstLineChars="50" w:firstLine="110"/>
      <w:textAlignment w:val="auto"/>
    </w:pPr>
    <w:rPr>
      <w:rFonts w:hAnsi="ＭＳ Ｐゴシック" w:cs="ＭＳ ゴシック"/>
      <w:color w:val="auto"/>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農林水産省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発電利用に供する木質バイオマスの証明に関する様式</dc:title>
  <dc:subject/>
  <dc:creator>農林水産省</dc:creator>
  <cp:keywords/>
  <dc:description/>
  <cp:lastModifiedBy>MPC15</cp:lastModifiedBy>
  <cp:revision>2</cp:revision>
  <cp:lastPrinted>2025-03-26T02:15:00Z</cp:lastPrinted>
  <dcterms:created xsi:type="dcterms:W3CDTF">2025-08-22T00:40:00Z</dcterms:created>
  <dcterms:modified xsi:type="dcterms:W3CDTF">2025-08-22T00:40:00Z</dcterms:modified>
</cp:coreProperties>
</file>